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F" w:rsidRPr="00D027E1" w:rsidRDefault="0031335F" w:rsidP="0031335F">
      <w:pPr>
        <w:ind w:right="1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D027E1">
        <w:rPr>
          <w:b/>
          <w:sz w:val="24"/>
          <w:szCs w:val="24"/>
        </w:rPr>
        <w:t>Príloha č. 2</w:t>
      </w:r>
    </w:p>
    <w:p w:rsidR="007A1DD0" w:rsidRPr="00D027E1" w:rsidRDefault="007A1DD0" w:rsidP="0031335F">
      <w:pPr>
        <w:ind w:right="1"/>
        <w:jc w:val="center"/>
        <w:rPr>
          <w:b/>
          <w:sz w:val="28"/>
          <w:szCs w:val="28"/>
        </w:rPr>
      </w:pPr>
    </w:p>
    <w:p w:rsidR="0031335F" w:rsidRPr="00D027E1" w:rsidRDefault="0031335F" w:rsidP="0031335F">
      <w:pPr>
        <w:ind w:right="1"/>
        <w:jc w:val="center"/>
        <w:rPr>
          <w:b/>
          <w:sz w:val="28"/>
          <w:szCs w:val="28"/>
        </w:rPr>
      </w:pPr>
      <w:r w:rsidRPr="00D027E1">
        <w:rPr>
          <w:b/>
          <w:sz w:val="28"/>
          <w:szCs w:val="28"/>
        </w:rPr>
        <w:t xml:space="preserve">Zhodnotenie výsledkov </w:t>
      </w:r>
      <w:r w:rsidR="007A1DD0" w:rsidRPr="00D027E1">
        <w:rPr>
          <w:b/>
          <w:sz w:val="28"/>
          <w:szCs w:val="28"/>
        </w:rPr>
        <w:t xml:space="preserve">externých a interných </w:t>
      </w:r>
      <w:r w:rsidRPr="00D027E1">
        <w:rPr>
          <w:b/>
          <w:sz w:val="28"/>
          <w:szCs w:val="28"/>
        </w:rPr>
        <w:t>kontrol</w:t>
      </w:r>
    </w:p>
    <w:p w:rsidR="0031335F" w:rsidRPr="00D027E1" w:rsidRDefault="0031335F" w:rsidP="0031335F">
      <w:pPr>
        <w:ind w:left="142" w:right="1"/>
        <w:rPr>
          <w:b/>
          <w:sz w:val="24"/>
          <w:szCs w:val="24"/>
        </w:rPr>
      </w:pPr>
    </w:p>
    <w:p w:rsidR="0031335F" w:rsidRPr="00D027E1" w:rsidRDefault="0031335F" w:rsidP="0031335F">
      <w:pPr>
        <w:shd w:val="clear" w:color="auto" w:fill="FFFFFF"/>
        <w:rPr>
          <w:b/>
          <w:sz w:val="24"/>
          <w:szCs w:val="24"/>
        </w:rPr>
      </w:pPr>
    </w:p>
    <w:p w:rsidR="0031335F" w:rsidRPr="00D027E1" w:rsidRDefault="0031335F" w:rsidP="0031335F">
      <w:pPr>
        <w:shd w:val="clear" w:color="auto" w:fill="FFFFFF"/>
        <w:rPr>
          <w:b/>
          <w:bCs/>
          <w:spacing w:val="-6"/>
          <w:sz w:val="24"/>
          <w:szCs w:val="24"/>
          <w:u w:val="single"/>
        </w:rPr>
      </w:pPr>
      <w:r w:rsidRPr="00D027E1">
        <w:rPr>
          <w:b/>
          <w:bCs/>
          <w:spacing w:val="-6"/>
          <w:sz w:val="24"/>
          <w:szCs w:val="24"/>
          <w:u w:val="single"/>
        </w:rPr>
        <w:t xml:space="preserve">Najvyšší súd </w:t>
      </w:r>
      <w:r w:rsidR="00D027E1" w:rsidRPr="00D027E1">
        <w:rPr>
          <w:b/>
          <w:bCs/>
          <w:spacing w:val="-6"/>
          <w:sz w:val="24"/>
          <w:szCs w:val="24"/>
          <w:u w:val="single"/>
        </w:rPr>
        <w:t xml:space="preserve"> Slovenskej republiky</w:t>
      </w:r>
    </w:p>
    <w:p w:rsidR="0031335F" w:rsidRPr="00D027E1" w:rsidRDefault="0031335F" w:rsidP="0031335F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1335F" w:rsidRPr="00D027E1" w:rsidRDefault="0031335F" w:rsidP="0031335F">
      <w:pPr>
        <w:jc w:val="both"/>
        <w:rPr>
          <w:sz w:val="24"/>
          <w:szCs w:val="24"/>
        </w:rPr>
      </w:pPr>
      <w:r w:rsidRPr="00D027E1">
        <w:rPr>
          <w:sz w:val="24"/>
          <w:szCs w:val="24"/>
        </w:rPr>
        <w:tab/>
        <w:t xml:space="preserve">V hodnotenom období neboli vykonané na najvyššom súde  vonkajšie ani vnútorné kontroly. </w:t>
      </w:r>
    </w:p>
    <w:p w:rsidR="0031335F" w:rsidRPr="00D027E1" w:rsidRDefault="0031335F" w:rsidP="0031335F">
      <w:pPr>
        <w:jc w:val="both"/>
        <w:rPr>
          <w:sz w:val="24"/>
          <w:szCs w:val="24"/>
        </w:rPr>
      </w:pPr>
    </w:p>
    <w:p w:rsidR="0031335F" w:rsidRPr="00D027E1" w:rsidRDefault="0031335F" w:rsidP="0031335F">
      <w:pPr>
        <w:jc w:val="both"/>
        <w:rPr>
          <w:sz w:val="24"/>
          <w:szCs w:val="24"/>
        </w:rPr>
      </w:pPr>
    </w:p>
    <w:p w:rsidR="0031335F" w:rsidRPr="00D027E1" w:rsidRDefault="0031335F" w:rsidP="0031335F">
      <w:pPr>
        <w:ind w:right="1"/>
        <w:jc w:val="both"/>
        <w:rPr>
          <w:b/>
          <w:sz w:val="24"/>
          <w:szCs w:val="24"/>
          <w:u w:val="single"/>
        </w:rPr>
      </w:pPr>
      <w:r w:rsidRPr="00D027E1">
        <w:rPr>
          <w:b/>
          <w:sz w:val="24"/>
          <w:szCs w:val="24"/>
          <w:u w:val="single"/>
        </w:rPr>
        <w:t xml:space="preserve">Kancelária súdnej rady </w:t>
      </w:r>
      <w:r w:rsidR="00D027E1" w:rsidRPr="00D027E1">
        <w:rPr>
          <w:b/>
          <w:sz w:val="24"/>
          <w:szCs w:val="24"/>
          <w:u w:val="single"/>
        </w:rPr>
        <w:t>Slovenskej republiky</w:t>
      </w:r>
    </w:p>
    <w:p w:rsidR="0031335F" w:rsidRPr="00D027E1" w:rsidRDefault="0031335F" w:rsidP="0031335F">
      <w:pPr>
        <w:ind w:right="1"/>
        <w:jc w:val="both"/>
        <w:rPr>
          <w:sz w:val="24"/>
          <w:szCs w:val="24"/>
        </w:rPr>
      </w:pPr>
    </w:p>
    <w:p w:rsidR="0031335F" w:rsidRPr="00D027E1" w:rsidRDefault="0031335F" w:rsidP="0031335F">
      <w:pPr>
        <w:ind w:firstLine="720"/>
        <w:jc w:val="both"/>
        <w:outlineLvl w:val="0"/>
        <w:rPr>
          <w:noProof/>
          <w:sz w:val="24"/>
          <w:szCs w:val="24"/>
        </w:rPr>
      </w:pPr>
      <w:r w:rsidRPr="00D027E1">
        <w:rPr>
          <w:sz w:val="24"/>
          <w:szCs w:val="24"/>
        </w:rPr>
        <w:t>Vonkajšie kontroly v hodnotenom období v kancelárii súdnej rady vykonané neboli.</w:t>
      </w:r>
      <w:r w:rsidRPr="00D027E1">
        <w:rPr>
          <w:noProof/>
          <w:sz w:val="24"/>
          <w:szCs w:val="24"/>
        </w:rPr>
        <w:t xml:space="preserve"> </w:t>
      </w:r>
    </w:p>
    <w:p w:rsidR="0031335F" w:rsidRPr="00D027E1" w:rsidRDefault="0031335F" w:rsidP="0031335F">
      <w:pPr>
        <w:ind w:firstLine="720"/>
        <w:jc w:val="both"/>
        <w:outlineLvl w:val="0"/>
        <w:rPr>
          <w:noProof/>
        </w:rPr>
      </w:pPr>
    </w:p>
    <w:p w:rsidR="0031335F" w:rsidRPr="00D027E1" w:rsidRDefault="0031335F" w:rsidP="0031335F">
      <w:pPr>
        <w:ind w:firstLine="720"/>
        <w:jc w:val="both"/>
        <w:outlineLvl w:val="0"/>
        <w:rPr>
          <w:noProof/>
          <w:sz w:val="24"/>
          <w:szCs w:val="24"/>
        </w:rPr>
      </w:pPr>
      <w:r w:rsidRPr="00D027E1">
        <w:rPr>
          <w:noProof/>
          <w:sz w:val="24"/>
          <w:szCs w:val="24"/>
        </w:rPr>
        <w:t>Na základe Príkazu na vykonanie riadnej inventarizácie majetku a záväzkov a rozdielu majetku a záväzkov k </w:t>
      </w:r>
      <w:r w:rsidR="00D027E1" w:rsidRPr="00D027E1">
        <w:rPr>
          <w:noProof/>
          <w:sz w:val="24"/>
          <w:szCs w:val="24"/>
        </w:rPr>
        <w:t xml:space="preserve"> </w:t>
      </w:r>
      <w:r w:rsidRPr="00D027E1">
        <w:rPr>
          <w:noProof/>
          <w:sz w:val="24"/>
          <w:szCs w:val="24"/>
        </w:rPr>
        <w:t>31.12.201</w:t>
      </w:r>
      <w:r w:rsidR="008230A7">
        <w:rPr>
          <w:noProof/>
          <w:sz w:val="24"/>
          <w:szCs w:val="24"/>
        </w:rPr>
        <w:t>5</w:t>
      </w:r>
      <w:r w:rsidRPr="00D027E1">
        <w:rPr>
          <w:noProof/>
          <w:sz w:val="24"/>
          <w:szCs w:val="24"/>
        </w:rPr>
        <w:t xml:space="preserve"> bola v kancelárii súdnej rady vykonaná riadna inventarizácia majetku a záväzkov a rozdielu majetku a záväzkov k 31.12.201</w:t>
      </w:r>
      <w:r w:rsidR="008230A7">
        <w:rPr>
          <w:noProof/>
          <w:sz w:val="24"/>
          <w:szCs w:val="24"/>
        </w:rPr>
        <w:t>5</w:t>
      </w:r>
      <w:r w:rsidRPr="00D027E1">
        <w:rPr>
          <w:noProof/>
          <w:sz w:val="24"/>
          <w:szCs w:val="24"/>
        </w:rPr>
        <w:t xml:space="preserve">. </w:t>
      </w:r>
    </w:p>
    <w:p w:rsidR="0031335F" w:rsidRPr="00D027E1" w:rsidRDefault="0031335F" w:rsidP="0031335F">
      <w:pPr>
        <w:jc w:val="both"/>
        <w:rPr>
          <w:sz w:val="24"/>
          <w:szCs w:val="24"/>
        </w:rPr>
      </w:pPr>
    </w:p>
    <w:p w:rsidR="0031335F" w:rsidRPr="00D027E1" w:rsidRDefault="0031335F"/>
    <w:p w:rsidR="0031335F" w:rsidRPr="00D027E1" w:rsidRDefault="0031335F"/>
    <w:p w:rsidR="0031335F" w:rsidRPr="00D027E1" w:rsidRDefault="0031335F"/>
    <w:sectPr w:rsidR="0031335F" w:rsidRPr="00D027E1" w:rsidSect="008A41B7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E46477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8230A7">
                <w:pPr>
                  <w:pStyle w:val="Pta"/>
                  <w:jc w:val="center"/>
                </w:pPr>
              </w:p>
              <w:p w:rsidR="00F5375C" w:rsidRDefault="008230A7">
                <w:pPr>
                  <w:pStyle w:val="Pta"/>
                </w:pPr>
              </w:p>
              <w:p w:rsidR="00F5375C" w:rsidRDefault="008230A7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E46477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8230A7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1BC9"/>
    <w:rsid w:val="00162CF7"/>
    <w:rsid w:val="0031335F"/>
    <w:rsid w:val="003255A9"/>
    <w:rsid w:val="004570FA"/>
    <w:rsid w:val="004C608A"/>
    <w:rsid w:val="00576003"/>
    <w:rsid w:val="005E1B3F"/>
    <w:rsid w:val="007551A9"/>
    <w:rsid w:val="007A1DD0"/>
    <w:rsid w:val="008230A7"/>
    <w:rsid w:val="00844752"/>
    <w:rsid w:val="008670DA"/>
    <w:rsid w:val="008A41B7"/>
    <w:rsid w:val="00A540EC"/>
    <w:rsid w:val="00A61304"/>
    <w:rsid w:val="00CE1BC9"/>
    <w:rsid w:val="00D027E1"/>
    <w:rsid w:val="00E46477"/>
    <w:rsid w:val="00E63E74"/>
    <w:rsid w:val="00EB6F47"/>
    <w:rsid w:val="00F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Vonkajšie kontroly v hodnotenom období v kancelárii súdnej rady vykonané neboli.</vt:lpstr>
      <vt:lpstr/>
      <vt:lpstr>Na základe Príkazu na vykonanie riadnej inventarizácie majetku a záväzkov a rozd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2</cp:revision>
  <cp:lastPrinted>2015-03-09T14:14:00Z</cp:lastPrinted>
  <dcterms:created xsi:type="dcterms:W3CDTF">2016-03-29T16:27:00Z</dcterms:created>
  <dcterms:modified xsi:type="dcterms:W3CDTF">2016-03-29T16:27:00Z</dcterms:modified>
</cp:coreProperties>
</file>